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1A135" w14:textId="77777777" w:rsidR="00A62FD2" w:rsidRDefault="001B363A">
      <w:pPr>
        <w:spacing w:after="0" w:line="240" w:lineRule="auto"/>
        <w:jc w:val="center"/>
      </w:pPr>
      <w:r>
        <w:t xml:space="preserve">          </w:t>
      </w:r>
      <w:r>
        <w:rPr>
          <w:noProof/>
        </w:rPr>
        <w:drawing>
          <wp:inline distT="0" distB="0" distL="0" distR="0" wp14:anchorId="4492EAEF" wp14:editId="534BB32E">
            <wp:extent cx="4085942" cy="752674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tif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85942" cy="75267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BD24000" w14:textId="10D628F5" w:rsidR="00A62FD2" w:rsidRDefault="001B363A" w:rsidP="00F1089D">
      <w:pPr>
        <w:spacing w:after="0" w:line="240" w:lineRule="auto"/>
        <w:rPr>
          <w:rFonts w:ascii="Comic Sans MS" w:eastAsia="Comic Sans MS" w:hAnsi="Comic Sans MS" w:cs="Comic Sans MS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  <w:t xml:space="preserve">                                        </w:t>
      </w:r>
      <w:r>
        <w:tab/>
      </w:r>
      <w:r>
        <w:tab/>
      </w:r>
      <w:r>
        <w:tab/>
      </w:r>
      <w:r w:rsidR="00F1089D">
        <w:t xml:space="preserve">     </w:t>
      </w:r>
      <w:r w:rsidR="00136F87">
        <w:tab/>
      </w:r>
      <w:r w:rsidR="00136F87">
        <w:tab/>
      </w:r>
      <w:r w:rsidR="00136F87">
        <w:tab/>
      </w:r>
      <w:r w:rsidR="00136F87">
        <w:tab/>
        <w:t xml:space="preserve">          </w:t>
      </w:r>
      <w:r w:rsidR="0005185A">
        <w:rPr>
          <w:rFonts w:ascii="Comic Sans MS" w:hAnsi="Comic Sans MS"/>
          <w:sz w:val="20"/>
          <w:szCs w:val="20"/>
        </w:rPr>
        <w:t>January 2</w:t>
      </w:r>
      <w:r w:rsidR="00AB64D2">
        <w:rPr>
          <w:rFonts w:ascii="Comic Sans MS" w:hAnsi="Comic Sans MS"/>
          <w:sz w:val="20"/>
          <w:szCs w:val="20"/>
        </w:rPr>
        <w:t>9</w:t>
      </w:r>
      <w:r w:rsidR="0005185A">
        <w:rPr>
          <w:rFonts w:ascii="Comic Sans MS" w:hAnsi="Comic Sans MS"/>
          <w:sz w:val="20"/>
          <w:szCs w:val="20"/>
        </w:rPr>
        <w:t>, 202</w:t>
      </w:r>
      <w:r w:rsidR="00AB64D2">
        <w:rPr>
          <w:rFonts w:ascii="Comic Sans MS" w:hAnsi="Comic Sans MS"/>
          <w:sz w:val="20"/>
          <w:szCs w:val="20"/>
        </w:rPr>
        <w:t>5</w:t>
      </w:r>
    </w:p>
    <w:p w14:paraId="7BEE205B" w14:textId="77777777" w:rsidR="00A62FD2" w:rsidRDefault="00A62FD2">
      <w:pPr>
        <w:spacing w:after="0" w:line="240" w:lineRule="auto"/>
        <w:rPr>
          <w:rFonts w:ascii="Comic Sans MS" w:eastAsia="Comic Sans MS" w:hAnsi="Comic Sans MS" w:cs="Comic Sans MS"/>
          <w:b/>
          <w:bCs/>
          <w:sz w:val="20"/>
          <w:szCs w:val="20"/>
        </w:rPr>
      </w:pPr>
    </w:p>
    <w:p w14:paraId="5A23E4D0" w14:textId="77777777" w:rsidR="00883D27" w:rsidRDefault="00883D27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795C33AC" w14:textId="70481260" w:rsidR="00A62FD2" w:rsidRDefault="001B363A">
      <w:pPr>
        <w:spacing w:after="0" w:line="240" w:lineRule="auto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Dear International </w:t>
      </w:r>
      <w:r w:rsidR="00136F87">
        <w:rPr>
          <w:rFonts w:ascii="Comic Sans MS" w:hAnsi="Comic Sans MS"/>
          <w:sz w:val="20"/>
          <w:szCs w:val="20"/>
        </w:rPr>
        <w:t xml:space="preserve">Student </w:t>
      </w:r>
      <w:r>
        <w:rPr>
          <w:rFonts w:ascii="Comic Sans MS" w:hAnsi="Comic Sans MS"/>
          <w:sz w:val="20"/>
          <w:szCs w:val="20"/>
        </w:rPr>
        <w:t>Advisor:</w:t>
      </w:r>
    </w:p>
    <w:p w14:paraId="61374DFC" w14:textId="77777777" w:rsidR="00A62FD2" w:rsidRDefault="00A62FD2">
      <w:pPr>
        <w:spacing w:after="0" w:line="240" w:lineRule="auto"/>
        <w:rPr>
          <w:rFonts w:ascii="Comic Sans MS" w:eastAsia="Comic Sans MS" w:hAnsi="Comic Sans MS" w:cs="Comic Sans MS"/>
          <w:sz w:val="20"/>
          <w:szCs w:val="20"/>
        </w:rPr>
      </w:pPr>
    </w:p>
    <w:p w14:paraId="21B7AA2B" w14:textId="77777777" w:rsidR="00A62FD2" w:rsidRDefault="001B363A">
      <w:pPr>
        <w:spacing w:after="0" w:line="240" w:lineRule="auto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Delta Kappa Gamma Society International is a society of key women educators.  One of our educational goals is to assist young women educators from other countries who are currently studying in the United States.</w:t>
      </w:r>
    </w:p>
    <w:p w14:paraId="347AEABE" w14:textId="2BD2173F" w:rsidR="00A62FD2" w:rsidRDefault="001B363A">
      <w:pPr>
        <w:spacing w:after="0" w:line="240" w:lineRule="auto"/>
        <w:rPr>
          <w:rFonts w:ascii="Comic Sans MS" w:eastAsia="Comic Sans MS" w:hAnsi="Comic Sans MS" w:cs="Comic Sans MS"/>
          <w:b/>
          <w:bCs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The Iowa chapters of Delta Kappa Gamma Society International </w:t>
      </w:r>
      <w:r>
        <w:rPr>
          <w:rFonts w:ascii="Comic Sans MS" w:hAnsi="Comic Sans MS"/>
          <w:b/>
          <w:bCs/>
          <w:sz w:val="20"/>
          <w:szCs w:val="20"/>
        </w:rPr>
        <w:t xml:space="preserve">will be awarding $1,000 grants to several international women students enrolled in Iowa Colleges or </w:t>
      </w:r>
      <w:r w:rsidR="00356566">
        <w:rPr>
          <w:rFonts w:ascii="Comic Sans MS" w:hAnsi="Comic Sans MS"/>
          <w:b/>
          <w:bCs/>
          <w:sz w:val="20"/>
          <w:szCs w:val="20"/>
        </w:rPr>
        <w:t>U</w:t>
      </w:r>
      <w:r>
        <w:rPr>
          <w:rFonts w:ascii="Comic Sans MS" w:hAnsi="Comic Sans MS"/>
          <w:b/>
          <w:bCs/>
          <w:sz w:val="20"/>
          <w:szCs w:val="20"/>
        </w:rPr>
        <w:t>niversities.</w:t>
      </w:r>
    </w:p>
    <w:p w14:paraId="6A8C3910" w14:textId="77777777" w:rsidR="00A62FD2" w:rsidRDefault="001B363A">
      <w:pPr>
        <w:spacing w:after="0" w:line="240" w:lineRule="auto"/>
        <w:rPr>
          <w:rFonts w:ascii="Comic Sans MS" w:eastAsia="Comic Sans MS" w:hAnsi="Comic Sans MS" w:cs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>Our criteria are:</w:t>
      </w:r>
    </w:p>
    <w:p w14:paraId="207603F0" w14:textId="0928C300" w:rsidR="00A62FD2" w:rsidRDefault="001B363A">
      <w:pPr>
        <w:spacing w:after="0" w:line="240" w:lineRule="auto"/>
        <w:rPr>
          <w:rFonts w:ascii="Comic Sans MS" w:eastAsia="Comic Sans MS" w:hAnsi="Comic Sans MS" w:cs="Comic Sans MS"/>
          <w:b/>
          <w:bCs/>
          <w:sz w:val="20"/>
          <w:szCs w:val="20"/>
        </w:rPr>
      </w:pPr>
      <w:r>
        <w:rPr>
          <w:rFonts w:ascii="Comic Sans MS" w:eastAsia="Comic Sans MS" w:hAnsi="Comic Sans MS" w:cs="Comic Sans MS"/>
          <w:b/>
          <w:bCs/>
          <w:sz w:val="20"/>
          <w:szCs w:val="20"/>
        </w:rPr>
        <w:tab/>
      </w:r>
      <w:r w:rsidR="00F1089D">
        <w:rPr>
          <w:rFonts w:ascii="Comic Sans MS" w:eastAsia="Comic Sans MS" w:hAnsi="Comic Sans MS" w:cs="Comic Sans MS"/>
          <w:b/>
          <w:bCs/>
          <w:sz w:val="20"/>
          <w:szCs w:val="20"/>
        </w:rPr>
        <w:tab/>
      </w:r>
      <w:r w:rsidR="00F1089D">
        <w:rPr>
          <w:rFonts w:ascii="Comic Sans MS" w:eastAsia="Comic Sans MS" w:hAnsi="Comic Sans MS" w:cs="Comic Sans MS"/>
          <w:b/>
          <w:bCs/>
          <w:sz w:val="20"/>
          <w:szCs w:val="20"/>
        </w:rPr>
        <w:tab/>
      </w:r>
      <w:r>
        <w:rPr>
          <w:rFonts w:ascii="Comic Sans MS" w:eastAsia="Comic Sans MS" w:hAnsi="Comic Sans MS" w:cs="Comic Sans MS"/>
          <w:b/>
          <w:bCs/>
          <w:sz w:val="20"/>
          <w:szCs w:val="20"/>
        </w:rPr>
        <w:t>Excellent scholarship and positive references</w:t>
      </w:r>
    </w:p>
    <w:p w14:paraId="6A81E1F4" w14:textId="1529EB4D" w:rsidR="00A62FD2" w:rsidRDefault="001B363A">
      <w:pPr>
        <w:spacing w:after="0" w:line="240" w:lineRule="auto"/>
        <w:rPr>
          <w:rFonts w:ascii="Comic Sans MS" w:eastAsia="Comic Sans MS" w:hAnsi="Comic Sans MS" w:cs="Comic Sans MS"/>
          <w:b/>
          <w:bCs/>
          <w:sz w:val="20"/>
          <w:szCs w:val="20"/>
        </w:rPr>
      </w:pPr>
      <w:r>
        <w:rPr>
          <w:rFonts w:ascii="Comic Sans MS" w:eastAsia="Comic Sans MS" w:hAnsi="Comic Sans MS" w:cs="Comic Sans MS"/>
          <w:b/>
          <w:bCs/>
          <w:sz w:val="20"/>
          <w:szCs w:val="20"/>
        </w:rPr>
        <w:tab/>
      </w:r>
      <w:r w:rsidR="00F1089D">
        <w:rPr>
          <w:rFonts w:ascii="Comic Sans MS" w:eastAsia="Comic Sans MS" w:hAnsi="Comic Sans MS" w:cs="Comic Sans MS"/>
          <w:b/>
          <w:bCs/>
          <w:sz w:val="20"/>
          <w:szCs w:val="20"/>
        </w:rPr>
        <w:tab/>
      </w:r>
      <w:r w:rsidR="00F1089D">
        <w:rPr>
          <w:rFonts w:ascii="Comic Sans MS" w:eastAsia="Comic Sans MS" w:hAnsi="Comic Sans MS" w:cs="Comic Sans MS"/>
          <w:b/>
          <w:bCs/>
          <w:sz w:val="20"/>
          <w:szCs w:val="20"/>
        </w:rPr>
        <w:tab/>
      </w:r>
      <w:r w:rsidR="009E7759">
        <w:rPr>
          <w:rFonts w:ascii="Comic Sans MS" w:eastAsia="Comic Sans MS" w:hAnsi="Comic Sans MS" w:cs="Comic Sans MS"/>
          <w:b/>
          <w:bCs/>
          <w:sz w:val="20"/>
          <w:szCs w:val="20"/>
        </w:rPr>
        <w:t>Need of financial assistance</w:t>
      </w:r>
    </w:p>
    <w:p w14:paraId="13C650B1" w14:textId="1E5D3F3D" w:rsidR="00A62FD2" w:rsidRDefault="001B363A">
      <w:pPr>
        <w:spacing w:after="0" w:line="240" w:lineRule="auto"/>
        <w:rPr>
          <w:rFonts w:ascii="Comic Sans MS" w:eastAsia="Comic Sans MS" w:hAnsi="Comic Sans MS" w:cs="Comic Sans MS"/>
          <w:b/>
          <w:bCs/>
          <w:sz w:val="20"/>
          <w:szCs w:val="20"/>
        </w:rPr>
      </w:pPr>
      <w:r>
        <w:rPr>
          <w:rFonts w:ascii="Comic Sans MS" w:eastAsia="Comic Sans MS" w:hAnsi="Comic Sans MS" w:cs="Comic Sans MS"/>
          <w:b/>
          <w:bCs/>
          <w:sz w:val="20"/>
          <w:szCs w:val="20"/>
        </w:rPr>
        <w:tab/>
      </w:r>
      <w:r w:rsidR="00F1089D">
        <w:rPr>
          <w:rFonts w:ascii="Comic Sans MS" w:eastAsia="Comic Sans MS" w:hAnsi="Comic Sans MS" w:cs="Comic Sans MS"/>
          <w:b/>
          <w:bCs/>
          <w:sz w:val="20"/>
          <w:szCs w:val="20"/>
        </w:rPr>
        <w:tab/>
      </w:r>
      <w:r w:rsidR="00F1089D">
        <w:rPr>
          <w:rFonts w:ascii="Comic Sans MS" w:eastAsia="Comic Sans MS" w:hAnsi="Comic Sans MS" w:cs="Comic Sans MS"/>
          <w:b/>
          <w:bCs/>
          <w:sz w:val="20"/>
          <w:szCs w:val="20"/>
        </w:rPr>
        <w:tab/>
      </w:r>
      <w:r>
        <w:rPr>
          <w:rFonts w:ascii="Comic Sans MS" w:eastAsia="Comic Sans MS" w:hAnsi="Comic Sans MS" w:cs="Comic Sans MS"/>
          <w:b/>
          <w:bCs/>
          <w:sz w:val="20"/>
          <w:szCs w:val="20"/>
        </w:rPr>
        <w:t xml:space="preserve">Plan </w:t>
      </w:r>
      <w:r w:rsidR="009E7759">
        <w:rPr>
          <w:rFonts w:ascii="Comic Sans MS" w:eastAsia="Comic Sans MS" w:hAnsi="Comic Sans MS" w:cs="Comic Sans MS"/>
          <w:b/>
          <w:bCs/>
          <w:sz w:val="20"/>
          <w:szCs w:val="20"/>
        </w:rPr>
        <w:t xml:space="preserve">to </w:t>
      </w:r>
      <w:r>
        <w:rPr>
          <w:rFonts w:ascii="Comic Sans MS" w:eastAsia="Comic Sans MS" w:hAnsi="Comic Sans MS" w:cs="Comic Sans MS"/>
          <w:b/>
          <w:bCs/>
          <w:sz w:val="20"/>
          <w:szCs w:val="20"/>
        </w:rPr>
        <w:t xml:space="preserve">return to </w:t>
      </w:r>
      <w:r w:rsidR="00F1089D">
        <w:rPr>
          <w:rFonts w:ascii="Comic Sans MS" w:eastAsia="Comic Sans MS" w:hAnsi="Comic Sans MS" w:cs="Comic Sans MS"/>
          <w:b/>
          <w:bCs/>
          <w:sz w:val="20"/>
          <w:szCs w:val="20"/>
        </w:rPr>
        <w:t xml:space="preserve">their </w:t>
      </w:r>
      <w:r>
        <w:rPr>
          <w:rFonts w:ascii="Comic Sans MS" w:eastAsia="Comic Sans MS" w:hAnsi="Comic Sans MS" w:cs="Comic Sans MS"/>
          <w:b/>
          <w:bCs/>
          <w:sz w:val="20"/>
          <w:szCs w:val="20"/>
        </w:rPr>
        <w:t xml:space="preserve">homeland </w:t>
      </w:r>
      <w:r w:rsidR="009E7759">
        <w:rPr>
          <w:rFonts w:ascii="Comic Sans MS" w:eastAsia="Comic Sans MS" w:hAnsi="Comic Sans MS" w:cs="Comic Sans MS"/>
          <w:b/>
          <w:bCs/>
          <w:sz w:val="20"/>
          <w:szCs w:val="20"/>
        </w:rPr>
        <w:t>and</w:t>
      </w:r>
      <w:r>
        <w:rPr>
          <w:rFonts w:ascii="Comic Sans MS" w:eastAsia="Comic Sans MS" w:hAnsi="Comic Sans MS" w:cs="Comic Sans MS"/>
          <w:b/>
          <w:bCs/>
          <w:sz w:val="20"/>
          <w:szCs w:val="20"/>
        </w:rPr>
        <w:t xml:space="preserve"> work in some field of </w:t>
      </w:r>
      <w:r w:rsidR="00A5472E">
        <w:rPr>
          <w:rFonts w:ascii="Comic Sans MS" w:eastAsia="Comic Sans MS" w:hAnsi="Comic Sans MS" w:cs="Comic Sans MS"/>
          <w:b/>
          <w:bCs/>
          <w:sz w:val="20"/>
          <w:szCs w:val="20"/>
        </w:rPr>
        <w:t>education.</w:t>
      </w:r>
    </w:p>
    <w:p w14:paraId="3A12643A" w14:textId="77777777" w:rsidR="00A62FD2" w:rsidRPr="00FE6036" w:rsidRDefault="00A62FD2">
      <w:pPr>
        <w:spacing w:after="0" w:line="240" w:lineRule="auto"/>
        <w:rPr>
          <w:rFonts w:ascii="Comic Sans MS" w:eastAsia="Comic Sans MS" w:hAnsi="Comic Sans MS" w:cs="Comic Sans MS"/>
          <w:b/>
          <w:bCs/>
          <w:sz w:val="16"/>
          <w:szCs w:val="16"/>
        </w:rPr>
      </w:pPr>
    </w:p>
    <w:p w14:paraId="31E1393F" w14:textId="05F20EC9" w:rsidR="00901CF9" w:rsidRPr="00B12A24" w:rsidRDefault="001B363A">
      <w:pPr>
        <w:spacing w:after="0" w:line="240" w:lineRule="auto"/>
        <w:rPr>
          <w:rFonts w:ascii="Comic Sans MS" w:hAnsi="Comic Sans MS"/>
          <w:sz w:val="20"/>
          <w:szCs w:val="20"/>
        </w:rPr>
      </w:pPr>
      <w:bookmarkStart w:id="0" w:name="_Hlk23868407"/>
      <w:r>
        <w:rPr>
          <w:rFonts w:ascii="Comic Sans MS" w:hAnsi="Comic Sans MS"/>
          <w:sz w:val="20"/>
          <w:szCs w:val="20"/>
        </w:rPr>
        <w:t xml:space="preserve">Applicants </w:t>
      </w:r>
      <w:r w:rsidR="00901CF9">
        <w:rPr>
          <w:rFonts w:ascii="Comic Sans MS" w:hAnsi="Comic Sans MS"/>
          <w:sz w:val="20"/>
          <w:szCs w:val="20"/>
        </w:rPr>
        <w:t>may</w:t>
      </w:r>
      <w:r>
        <w:rPr>
          <w:rFonts w:ascii="Comic Sans MS" w:hAnsi="Comic Sans MS"/>
          <w:sz w:val="20"/>
          <w:szCs w:val="20"/>
        </w:rPr>
        <w:t xml:space="preserve"> </w:t>
      </w:r>
      <w:r w:rsidR="00CB019D">
        <w:rPr>
          <w:rFonts w:ascii="Comic Sans MS" w:hAnsi="Comic Sans MS"/>
          <w:sz w:val="20"/>
          <w:szCs w:val="20"/>
        </w:rPr>
        <w:t>post or email</w:t>
      </w:r>
      <w:r>
        <w:rPr>
          <w:rFonts w:ascii="Comic Sans MS" w:hAnsi="Comic Sans MS"/>
          <w:sz w:val="20"/>
          <w:szCs w:val="20"/>
        </w:rPr>
        <w:t xml:space="preserve"> </w:t>
      </w:r>
      <w:r w:rsidR="00B2053C">
        <w:rPr>
          <w:rFonts w:ascii="Comic Sans MS" w:hAnsi="Comic Sans MS"/>
          <w:sz w:val="20"/>
          <w:szCs w:val="20"/>
        </w:rPr>
        <w:t>the</w:t>
      </w:r>
      <w:r w:rsidR="00B54C6A">
        <w:rPr>
          <w:rFonts w:ascii="Comic Sans MS" w:hAnsi="Comic Sans MS"/>
          <w:sz w:val="20"/>
          <w:szCs w:val="20"/>
        </w:rPr>
        <w:t>ir</w:t>
      </w:r>
      <w:r w:rsidR="00B2053C">
        <w:rPr>
          <w:rFonts w:ascii="Comic Sans MS" w:hAnsi="Comic Sans MS"/>
          <w:sz w:val="20"/>
          <w:szCs w:val="20"/>
        </w:rPr>
        <w:t xml:space="preserve"> complete</w:t>
      </w:r>
      <w:r w:rsidR="00B54C6A">
        <w:rPr>
          <w:rFonts w:ascii="Comic Sans MS" w:hAnsi="Comic Sans MS"/>
          <w:sz w:val="20"/>
          <w:szCs w:val="20"/>
        </w:rPr>
        <w:t>d</w:t>
      </w:r>
      <w:r>
        <w:rPr>
          <w:rFonts w:ascii="Comic Sans MS" w:hAnsi="Comic Sans MS"/>
          <w:sz w:val="20"/>
          <w:szCs w:val="20"/>
        </w:rPr>
        <w:t xml:space="preserve"> application and </w:t>
      </w:r>
      <w:r w:rsidR="00B54C6A">
        <w:rPr>
          <w:rFonts w:ascii="Comic Sans MS" w:hAnsi="Comic Sans MS"/>
          <w:sz w:val="20"/>
          <w:szCs w:val="20"/>
        </w:rPr>
        <w:t>the four</w:t>
      </w:r>
      <w:r w:rsidR="00B12A24">
        <w:rPr>
          <w:rFonts w:ascii="Comic Sans MS" w:hAnsi="Comic Sans MS"/>
          <w:sz w:val="20"/>
          <w:szCs w:val="20"/>
        </w:rPr>
        <w:t xml:space="preserve"> listed</w:t>
      </w:r>
      <w:r w:rsidR="00B54C6A">
        <w:rPr>
          <w:rFonts w:ascii="Comic Sans MS" w:hAnsi="Comic Sans MS"/>
          <w:sz w:val="20"/>
          <w:szCs w:val="20"/>
        </w:rPr>
        <w:t xml:space="preserve"> documents</w:t>
      </w:r>
      <w:r w:rsidR="00B12A24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to me</w:t>
      </w:r>
      <w:r w:rsidR="00CB019D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by April 1, 20</w:t>
      </w:r>
      <w:r w:rsidR="00356566">
        <w:rPr>
          <w:rFonts w:ascii="Comic Sans MS" w:hAnsi="Comic Sans MS"/>
          <w:sz w:val="20"/>
          <w:szCs w:val="20"/>
        </w:rPr>
        <w:t>2</w:t>
      </w:r>
      <w:r w:rsidR="00F325A7">
        <w:rPr>
          <w:rFonts w:ascii="Comic Sans MS" w:hAnsi="Comic Sans MS"/>
          <w:sz w:val="20"/>
          <w:szCs w:val="20"/>
        </w:rPr>
        <w:t>5</w:t>
      </w:r>
      <w:r>
        <w:rPr>
          <w:rFonts w:ascii="Comic Sans MS" w:hAnsi="Comic Sans MS"/>
          <w:sz w:val="20"/>
          <w:szCs w:val="20"/>
        </w:rPr>
        <w:t>.</w:t>
      </w:r>
    </w:p>
    <w:p w14:paraId="6C396886" w14:textId="0FC12F62" w:rsidR="00A62FD2" w:rsidRDefault="00613DF9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One l</w:t>
      </w:r>
      <w:r w:rsidR="001B363A">
        <w:rPr>
          <w:rFonts w:ascii="Comic Sans MS" w:hAnsi="Comic Sans MS"/>
          <w:sz w:val="20"/>
          <w:szCs w:val="20"/>
        </w:rPr>
        <w:t>etter of reference from a university/college staff member indicating a need</w:t>
      </w:r>
    </w:p>
    <w:p w14:paraId="4D20543C" w14:textId="57EE6B74" w:rsidR="00A62FD2" w:rsidRPr="0005185A" w:rsidRDefault="001B363A" w:rsidP="0005185A">
      <w:pPr>
        <w:pStyle w:val="ListParagraph"/>
        <w:spacing w:after="0" w:line="240" w:lineRule="auto"/>
        <w:ind w:left="1080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for financial assistance.</w:t>
      </w:r>
    </w:p>
    <w:p w14:paraId="6C4C5BEF" w14:textId="567CFB50" w:rsidR="00A62FD2" w:rsidRDefault="001B363A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 one</w:t>
      </w:r>
      <w:r w:rsidR="00356566">
        <w:rPr>
          <w:rFonts w:ascii="Comic Sans MS" w:hAnsi="Comic Sans MS"/>
          <w:sz w:val="20"/>
          <w:szCs w:val="20"/>
        </w:rPr>
        <w:t>-</w:t>
      </w:r>
      <w:r>
        <w:rPr>
          <w:rFonts w:ascii="Comic Sans MS" w:hAnsi="Comic Sans MS"/>
          <w:sz w:val="20"/>
          <w:szCs w:val="20"/>
        </w:rPr>
        <w:t xml:space="preserve">page personal statement of planned contributions to the field of education in </w:t>
      </w:r>
      <w:proofErr w:type="gramStart"/>
      <w:r>
        <w:rPr>
          <w:rFonts w:ascii="Comic Sans MS" w:hAnsi="Comic Sans MS"/>
          <w:sz w:val="20"/>
          <w:szCs w:val="20"/>
        </w:rPr>
        <w:t>homeland</w:t>
      </w:r>
      <w:proofErr w:type="gramEnd"/>
      <w:r>
        <w:rPr>
          <w:rFonts w:ascii="Comic Sans MS" w:hAnsi="Comic Sans MS"/>
          <w:sz w:val="20"/>
          <w:szCs w:val="20"/>
        </w:rPr>
        <w:t xml:space="preserve"> upon returning to work there.</w:t>
      </w:r>
    </w:p>
    <w:p w14:paraId="486FCD5F" w14:textId="77777777" w:rsidR="00A62FD2" w:rsidRDefault="001B363A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A copy of </w:t>
      </w:r>
      <w:proofErr w:type="gramStart"/>
      <w:r>
        <w:rPr>
          <w:rFonts w:ascii="Comic Sans MS" w:hAnsi="Comic Sans MS"/>
          <w:sz w:val="20"/>
          <w:szCs w:val="20"/>
        </w:rPr>
        <w:t>most</w:t>
      </w:r>
      <w:proofErr w:type="gramEnd"/>
      <w:r>
        <w:rPr>
          <w:rFonts w:ascii="Comic Sans MS" w:hAnsi="Comic Sans MS"/>
          <w:sz w:val="20"/>
          <w:szCs w:val="20"/>
        </w:rPr>
        <w:t xml:space="preserve"> recent university/college transcript.</w:t>
      </w:r>
    </w:p>
    <w:p w14:paraId="04267E92" w14:textId="02CA0D82" w:rsidR="00A62FD2" w:rsidRDefault="001B363A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Any other information </w:t>
      </w:r>
      <w:r w:rsidR="00356566">
        <w:rPr>
          <w:rFonts w:ascii="Comic Sans MS" w:hAnsi="Comic Sans MS"/>
          <w:sz w:val="20"/>
          <w:szCs w:val="20"/>
        </w:rPr>
        <w:t>to</w:t>
      </w:r>
      <w:r>
        <w:rPr>
          <w:rFonts w:ascii="Comic Sans MS" w:hAnsi="Comic Sans MS"/>
          <w:sz w:val="20"/>
          <w:szCs w:val="20"/>
        </w:rPr>
        <w:t xml:space="preserve"> </w:t>
      </w:r>
      <w:r w:rsidR="00356566">
        <w:rPr>
          <w:rFonts w:ascii="Comic Sans MS" w:hAnsi="Comic Sans MS"/>
          <w:sz w:val="20"/>
          <w:szCs w:val="20"/>
        </w:rPr>
        <w:t>assist</w:t>
      </w:r>
      <w:r>
        <w:rPr>
          <w:rFonts w:ascii="Comic Sans MS" w:hAnsi="Comic Sans MS"/>
          <w:sz w:val="20"/>
          <w:szCs w:val="20"/>
        </w:rPr>
        <w:t xml:space="preserve"> the </w:t>
      </w:r>
      <w:r w:rsidR="00356566">
        <w:rPr>
          <w:rFonts w:ascii="Comic Sans MS" w:hAnsi="Comic Sans MS"/>
          <w:sz w:val="20"/>
          <w:szCs w:val="20"/>
        </w:rPr>
        <w:t xml:space="preserve">selection </w:t>
      </w:r>
      <w:r>
        <w:rPr>
          <w:rFonts w:ascii="Comic Sans MS" w:hAnsi="Comic Sans MS"/>
          <w:sz w:val="20"/>
          <w:szCs w:val="20"/>
        </w:rPr>
        <w:t xml:space="preserve">committee </w:t>
      </w:r>
      <w:r w:rsidR="00356566">
        <w:rPr>
          <w:rFonts w:ascii="Comic Sans MS" w:hAnsi="Comic Sans MS"/>
          <w:sz w:val="20"/>
          <w:szCs w:val="20"/>
        </w:rPr>
        <w:t xml:space="preserve">in </w:t>
      </w:r>
      <w:r>
        <w:rPr>
          <w:rFonts w:ascii="Comic Sans MS" w:hAnsi="Comic Sans MS"/>
          <w:sz w:val="20"/>
          <w:szCs w:val="20"/>
        </w:rPr>
        <w:t>understand</w:t>
      </w:r>
      <w:r w:rsidR="00356566">
        <w:rPr>
          <w:rFonts w:ascii="Comic Sans MS" w:hAnsi="Comic Sans MS"/>
          <w:sz w:val="20"/>
          <w:szCs w:val="20"/>
        </w:rPr>
        <w:t>ing</w:t>
      </w:r>
      <w:r>
        <w:rPr>
          <w:rFonts w:ascii="Comic Sans MS" w:hAnsi="Comic Sans MS"/>
          <w:sz w:val="20"/>
          <w:szCs w:val="20"/>
        </w:rPr>
        <w:t xml:space="preserve"> the importance of the student’s focus area of study and work.</w:t>
      </w:r>
    </w:p>
    <w:bookmarkEnd w:id="0"/>
    <w:p w14:paraId="53D25E56" w14:textId="77777777" w:rsidR="00A62FD2" w:rsidRPr="00FE6036" w:rsidRDefault="00A62FD2">
      <w:pPr>
        <w:spacing w:after="0" w:line="240" w:lineRule="auto"/>
        <w:rPr>
          <w:rFonts w:ascii="Comic Sans MS" w:eastAsia="Comic Sans MS" w:hAnsi="Comic Sans MS" w:cs="Comic Sans MS"/>
          <w:sz w:val="16"/>
          <w:szCs w:val="16"/>
        </w:rPr>
      </w:pPr>
    </w:p>
    <w:p w14:paraId="76063847" w14:textId="328E7FA6" w:rsidR="00A62FD2" w:rsidRPr="00446EC9" w:rsidRDefault="001B363A" w:rsidP="00446EC9">
      <w:pPr>
        <w:spacing w:after="0" w:line="240" w:lineRule="auto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When selecting the </w:t>
      </w:r>
      <w:r w:rsidR="00F1089D">
        <w:rPr>
          <w:rFonts w:ascii="Comic Sans MS" w:hAnsi="Comic Sans MS"/>
          <w:sz w:val="20"/>
          <w:szCs w:val="20"/>
        </w:rPr>
        <w:t xml:space="preserve">grant </w:t>
      </w:r>
      <w:r>
        <w:rPr>
          <w:rFonts w:ascii="Comic Sans MS" w:hAnsi="Comic Sans MS"/>
          <w:sz w:val="20"/>
          <w:szCs w:val="20"/>
        </w:rPr>
        <w:t xml:space="preserve">recipients, </w:t>
      </w:r>
      <w:r w:rsidR="00F1089D">
        <w:rPr>
          <w:rFonts w:ascii="Comic Sans MS" w:hAnsi="Comic Sans MS"/>
          <w:sz w:val="20"/>
          <w:szCs w:val="20"/>
        </w:rPr>
        <w:t>our selection</w:t>
      </w:r>
      <w:r>
        <w:rPr>
          <w:rFonts w:ascii="Comic Sans MS" w:hAnsi="Comic Sans MS"/>
          <w:sz w:val="20"/>
          <w:szCs w:val="20"/>
        </w:rPr>
        <w:t xml:space="preserve"> committee will carefully consider the appl</w:t>
      </w:r>
      <w:r w:rsidR="00613DF9">
        <w:rPr>
          <w:rFonts w:ascii="Comic Sans MS" w:hAnsi="Comic Sans MS"/>
          <w:sz w:val="20"/>
          <w:szCs w:val="20"/>
        </w:rPr>
        <w:t>ication and</w:t>
      </w:r>
      <w:r>
        <w:rPr>
          <w:rFonts w:ascii="Comic Sans MS" w:hAnsi="Comic Sans MS"/>
          <w:sz w:val="20"/>
          <w:szCs w:val="20"/>
        </w:rPr>
        <w:t xml:space="preserve"> the above enclosures.</w:t>
      </w:r>
      <w:r w:rsidR="00446EC9">
        <w:rPr>
          <w:rFonts w:ascii="Comic Sans MS" w:hAnsi="Comic Sans MS"/>
          <w:sz w:val="20"/>
          <w:szCs w:val="20"/>
        </w:rPr>
        <w:t xml:space="preserve">  </w:t>
      </w:r>
      <w:r w:rsidRPr="00446EC9">
        <w:rPr>
          <w:rFonts w:ascii="Comic Sans MS" w:hAnsi="Comic Sans MS"/>
          <w:sz w:val="20"/>
          <w:szCs w:val="20"/>
        </w:rPr>
        <w:t xml:space="preserve">The application and enclosures must be completed and postmarked </w:t>
      </w:r>
      <w:r w:rsidR="00550707">
        <w:rPr>
          <w:rFonts w:ascii="Comic Sans MS" w:hAnsi="Comic Sans MS"/>
          <w:sz w:val="20"/>
          <w:szCs w:val="20"/>
        </w:rPr>
        <w:t>or sent electronically by</w:t>
      </w:r>
      <w:r w:rsidRPr="00446EC9">
        <w:rPr>
          <w:rFonts w:ascii="Comic Sans MS" w:hAnsi="Comic Sans MS"/>
          <w:sz w:val="20"/>
          <w:szCs w:val="20"/>
        </w:rPr>
        <w:t xml:space="preserve"> April 1, 20</w:t>
      </w:r>
      <w:r w:rsidR="00356566" w:rsidRPr="00446EC9">
        <w:rPr>
          <w:rFonts w:ascii="Comic Sans MS" w:hAnsi="Comic Sans MS"/>
          <w:sz w:val="20"/>
          <w:szCs w:val="20"/>
        </w:rPr>
        <w:t>2</w:t>
      </w:r>
      <w:r w:rsidR="00DA6291">
        <w:rPr>
          <w:rFonts w:ascii="Comic Sans MS" w:hAnsi="Comic Sans MS"/>
          <w:sz w:val="20"/>
          <w:szCs w:val="20"/>
        </w:rPr>
        <w:t>5</w:t>
      </w:r>
      <w:r w:rsidRPr="00446EC9">
        <w:rPr>
          <w:rFonts w:ascii="Comic Sans MS" w:hAnsi="Comic Sans MS"/>
          <w:sz w:val="20"/>
          <w:szCs w:val="20"/>
        </w:rPr>
        <w:t>.</w:t>
      </w:r>
      <w:r w:rsidR="00446EC9" w:rsidRPr="00446EC9">
        <w:rPr>
          <w:rFonts w:ascii="Comic Sans MS" w:eastAsia="Comic Sans MS" w:hAnsi="Comic Sans MS" w:cs="Comic Sans MS"/>
          <w:sz w:val="20"/>
          <w:szCs w:val="20"/>
        </w:rPr>
        <w:t xml:space="preserve">  </w:t>
      </w:r>
      <w:r w:rsidRPr="00446EC9">
        <w:rPr>
          <w:rFonts w:ascii="Comic Sans MS" w:hAnsi="Comic Sans MS"/>
          <w:sz w:val="20"/>
          <w:szCs w:val="20"/>
        </w:rPr>
        <w:t>Recipients will be notified by May 15, 20</w:t>
      </w:r>
      <w:r w:rsidR="00613DF9" w:rsidRPr="00446EC9">
        <w:rPr>
          <w:rFonts w:ascii="Comic Sans MS" w:hAnsi="Comic Sans MS"/>
          <w:sz w:val="20"/>
          <w:szCs w:val="20"/>
        </w:rPr>
        <w:t>2</w:t>
      </w:r>
      <w:r w:rsidR="00DA6291">
        <w:rPr>
          <w:rFonts w:ascii="Comic Sans MS" w:hAnsi="Comic Sans MS"/>
          <w:sz w:val="20"/>
          <w:szCs w:val="20"/>
        </w:rPr>
        <w:t>5</w:t>
      </w:r>
      <w:r w:rsidRPr="00446EC9">
        <w:rPr>
          <w:rFonts w:ascii="Comic Sans MS" w:hAnsi="Comic Sans MS"/>
          <w:sz w:val="20"/>
          <w:szCs w:val="20"/>
        </w:rPr>
        <w:t>.</w:t>
      </w:r>
    </w:p>
    <w:p w14:paraId="67AA056F" w14:textId="77777777" w:rsidR="00A62FD2" w:rsidRPr="00FE6036" w:rsidRDefault="00A62FD2">
      <w:pPr>
        <w:spacing w:after="0" w:line="240" w:lineRule="auto"/>
        <w:rPr>
          <w:rFonts w:ascii="Comic Sans MS" w:eastAsia="Comic Sans MS" w:hAnsi="Comic Sans MS" w:cs="Comic Sans MS"/>
          <w:sz w:val="16"/>
          <w:szCs w:val="16"/>
        </w:rPr>
      </w:pPr>
    </w:p>
    <w:p w14:paraId="4EBEDB5A" w14:textId="208B5138" w:rsidR="009E7759" w:rsidRDefault="009E7759">
      <w:pPr>
        <w:spacing w:after="0" w:line="240" w:lineRule="auto"/>
        <w:rPr>
          <w:rFonts w:ascii="Comic Sans MS" w:hAnsi="Comic Sans MS"/>
          <w:sz w:val="20"/>
          <w:szCs w:val="20"/>
        </w:rPr>
      </w:pPr>
      <w:bookmarkStart w:id="1" w:name="_Hlk23868156"/>
      <w:r>
        <w:rPr>
          <w:rFonts w:ascii="Comic Sans MS" w:hAnsi="Comic Sans MS"/>
          <w:sz w:val="20"/>
          <w:szCs w:val="20"/>
        </w:rPr>
        <w:t>During the 202</w:t>
      </w:r>
      <w:r w:rsidR="0022620E">
        <w:rPr>
          <w:rFonts w:ascii="Comic Sans MS" w:hAnsi="Comic Sans MS"/>
          <w:sz w:val="20"/>
          <w:szCs w:val="20"/>
        </w:rPr>
        <w:t>5</w:t>
      </w:r>
      <w:r w:rsidR="002B2436">
        <w:rPr>
          <w:rFonts w:ascii="Comic Sans MS" w:hAnsi="Comic Sans MS"/>
          <w:sz w:val="20"/>
          <w:szCs w:val="20"/>
        </w:rPr>
        <w:t>-202</w:t>
      </w:r>
      <w:r w:rsidR="0022620E">
        <w:rPr>
          <w:rFonts w:ascii="Comic Sans MS" w:hAnsi="Comic Sans MS"/>
          <w:sz w:val="20"/>
          <w:szCs w:val="20"/>
        </w:rPr>
        <w:t>6</w:t>
      </w:r>
      <w:r>
        <w:rPr>
          <w:rFonts w:ascii="Comic Sans MS" w:hAnsi="Comic Sans MS"/>
          <w:sz w:val="20"/>
          <w:szCs w:val="20"/>
        </w:rPr>
        <w:t xml:space="preserve"> school year, e</w:t>
      </w:r>
      <w:r w:rsidR="001B363A">
        <w:rPr>
          <w:rFonts w:ascii="Comic Sans MS" w:hAnsi="Comic Sans MS"/>
          <w:sz w:val="20"/>
          <w:szCs w:val="20"/>
        </w:rPr>
        <w:t xml:space="preserve">ach </w:t>
      </w:r>
      <w:r w:rsidR="009D3501">
        <w:rPr>
          <w:rFonts w:ascii="Comic Sans MS" w:hAnsi="Comic Sans MS"/>
          <w:sz w:val="20"/>
          <w:szCs w:val="20"/>
        </w:rPr>
        <w:t xml:space="preserve">grant </w:t>
      </w:r>
      <w:r w:rsidR="001B363A">
        <w:rPr>
          <w:rFonts w:ascii="Comic Sans MS" w:hAnsi="Comic Sans MS"/>
          <w:sz w:val="20"/>
          <w:szCs w:val="20"/>
        </w:rPr>
        <w:t>recipient will receive $500 when she has sen</w:t>
      </w:r>
      <w:r w:rsidR="00613DF9">
        <w:rPr>
          <w:rFonts w:ascii="Comic Sans MS" w:hAnsi="Comic Sans MS"/>
          <w:sz w:val="20"/>
          <w:szCs w:val="20"/>
        </w:rPr>
        <w:t>t</w:t>
      </w:r>
      <w:r w:rsidR="001B363A">
        <w:rPr>
          <w:rFonts w:ascii="Comic Sans MS" w:hAnsi="Comic Sans MS"/>
          <w:sz w:val="20"/>
          <w:szCs w:val="20"/>
        </w:rPr>
        <w:t xml:space="preserve"> her transcript showing that she has successfully completed her first semester</w:t>
      </w:r>
      <w:r>
        <w:rPr>
          <w:rFonts w:ascii="Comic Sans MS" w:hAnsi="Comic Sans MS"/>
          <w:sz w:val="20"/>
          <w:szCs w:val="20"/>
        </w:rPr>
        <w:t xml:space="preserve"> </w:t>
      </w:r>
      <w:r w:rsidR="001B363A">
        <w:rPr>
          <w:rFonts w:ascii="Comic Sans MS" w:hAnsi="Comic Sans MS"/>
          <w:sz w:val="20"/>
          <w:szCs w:val="20"/>
        </w:rPr>
        <w:t xml:space="preserve">courses.  </w:t>
      </w:r>
      <w:r w:rsidR="00F1089D">
        <w:rPr>
          <w:rFonts w:ascii="Comic Sans MS" w:hAnsi="Comic Sans MS"/>
          <w:sz w:val="20"/>
          <w:szCs w:val="20"/>
        </w:rPr>
        <w:t>T</w:t>
      </w:r>
      <w:r w:rsidR="001B363A">
        <w:rPr>
          <w:rFonts w:ascii="Comic Sans MS" w:hAnsi="Comic Sans MS"/>
          <w:sz w:val="20"/>
          <w:szCs w:val="20"/>
        </w:rPr>
        <w:t xml:space="preserve">he </w:t>
      </w:r>
      <w:r w:rsidR="00E41219">
        <w:rPr>
          <w:rFonts w:ascii="Comic Sans MS" w:hAnsi="Comic Sans MS"/>
          <w:sz w:val="20"/>
          <w:szCs w:val="20"/>
        </w:rPr>
        <w:t>remaining</w:t>
      </w:r>
      <w:r w:rsidR="001B363A">
        <w:rPr>
          <w:rFonts w:ascii="Comic Sans MS" w:hAnsi="Comic Sans MS"/>
          <w:sz w:val="20"/>
          <w:szCs w:val="20"/>
        </w:rPr>
        <w:t xml:space="preserve"> $500 </w:t>
      </w:r>
      <w:r w:rsidR="00F1089D">
        <w:rPr>
          <w:rFonts w:ascii="Comic Sans MS" w:hAnsi="Comic Sans MS"/>
          <w:sz w:val="20"/>
          <w:szCs w:val="20"/>
        </w:rPr>
        <w:t xml:space="preserve">will be sent </w:t>
      </w:r>
      <w:r w:rsidR="001B363A">
        <w:rPr>
          <w:rFonts w:ascii="Comic Sans MS" w:hAnsi="Comic Sans MS"/>
          <w:sz w:val="20"/>
          <w:szCs w:val="20"/>
        </w:rPr>
        <w:t xml:space="preserve">when the transcript of her successful </w:t>
      </w:r>
      <w:r w:rsidR="0099076B">
        <w:rPr>
          <w:rFonts w:ascii="Comic Sans MS" w:hAnsi="Comic Sans MS"/>
          <w:sz w:val="20"/>
          <w:szCs w:val="20"/>
        </w:rPr>
        <w:t xml:space="preserve">completion of </w:t>
      </w:r>
      <w:r w:rsidR="001B363A">
        <w:rPr>
          <w:rFonts w:ascii="Comic Sans MS" w:hAnsi="Comic Sans MS"/>
          <w:sz w:val="20"/>
          <w:szCs w:val="20"/>
        </w:rPr>
        <w:t xml:space="preserve">second semester </w:t>
      </w:r>
      <w:r w:rsidR="00446EC9">
        <w:rPr>
          <w:rFonts w:ascii="Comic Sans MS" w:hAnsi="Comic Sans MS"/>
          <w:sz w:val="20"/>
          <w:szCs w:val="20"/>
        </w:rPr>
        <w:t>courses</w:t>
      </w:r>
      <w:r w:rsidR="00F1089D">
        <w:rPr>
          <w:rFonts w:ascii="Comic Sans MS" w:hAnsi="Comic Sans MS"/>
          <w:sz w:val="20"/>
          <w:szCs w:val="20"/>
        </w:rPr>
        <w:t xml:space="preserve"> has been received</w:t>
      </w:r>
      <w:r w:rsidR="001B363A">
        <w:rPr>
          <w:rFonts w:ascii="Comic Sans MS" w:hAnsi="Comic Sans MS"/>
          <w:sz w:val="20"/>
          <w:szCs w:val="20"/>
        </w:rPr>
        <w:t xml:space="preserve">.  </w:t>
      </w:r>
    </w:p>
    <w:bookmarkEnd w:id="1"/>
    <w:p w14:paraId="7F6C6E81" w14:textId="77777777" w:rsidR="009E7759" w:rsidRDefault="009E7759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5E7B7FB3" w14:textId="08ADAEAA" w:rsidR="00613DF9" w:rsidRDefault="00613DF9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Thank</w:t>
      </w:r>
      <w:r w:rsidR="00F1089D">
        <w:rPr>
          <w:rFonts w:ascii="Comic Sans MS" w:hAnsi="Comic Sans MS"/>
          <w:sz w:val="20"/>
          <w:szCs w:val="20"/>
        </w:rPr>
        <w:t xml:space="preserve"> you for </w:t>
      </w:r>
      <w:r w:rsidR="009E1773">
        <w:rPr>
          <w:rFonts w:ascii="Comic Sans MS" w:hAnsi="Comic Sans MS"/>
          <w:sz w:val="20"/>
          <w:szCs w:val="20"/>
        </w:rPr>
        <w:t>sharing</w:t>
      </w:r>
      <w:r w:rsidR="00F1089D">
        <w:rPr>
          <w:rFonts w:ascii="Comic Sans MS" w:hAnsi="Comic Sans MS"/>
          <w:sz w:val="20"/>
          <w:szCs w:val="20"/>
        </w:rPr>
        <w:t xml:space="preserve"> this opportunity </w:t>
      </w:r>
      <w:r w:rsidR="009E1773">
        <w:rPr>
          <w:rFonts w:ascii="Comic Sans MS" w:hAnsi="Comic Sans MS"/>
          <w:sz w:val="20"/>
          <w:szCs w:val="20"/>
        </w:rPr>
        <w:t>with</w:t>
      </w:r>
      <w:r w:rsidR="00F1089D">
        <w:rPr>
          <w:rFonts w:ascii="Comic Sans MS" w:hAnsi="Comic Sans MS"/>
          <w:sz w:val="20"/>
          <w:szCs w:val="20"/>
        </w:rPr>
        <w:t xml:space="preserve"> eligible students at your College/University.</w:t>
      </w:r>
      <w:r w:rsidR="009E7759">
        <w:rPr>
          <w:rFonts w:ascii="Comic Sans MS" w:hAnsi="Comic Sans MS"/>
          <w:sz w:val="20"/>
          <w:szCs w:val="20"/>
        </w:rPr>
        <w:t xml:space="preserve"> </w:t>
      </w:r>
    </w:p>
    <w:p w14:paraId="7E42A92E" w14:textId="77777777" w:rsidR="00A62FD2" w:rsidRDefault="00A62FD2">
      <w:pPr>
        <w:spacing w:after="0" w:line="240" w:lineRule="auto"/>
        <w:rPr>
          <w:rFonts w:ascii="Comic Sans MS" w:eastAsia="Comic Sans MS" w:hAnsi="Comic Sans MS" w:cs="Comic Sans MS"/>
          <w:b/>
          <w:bCs/>
          <w:sz w:val="20"/>
          <w:szCs w:val="20"/>
        </w:rPr>
      </w:pPr>
    </w:p>
    <w:p w14:paraId="75789538" w14:textId="52895B83" w:rsidR="001B6D30" w:rsidRPr="001B6D30" w:rsidRDefault="001B363A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Sincerely,</w:t>
      </w:r>
    </w:p>
    <w:p w14:paraId="07435365" w14:textId="1054BC4A" w:rsidR="001126E5" w:rsidRPr="00225075" w:rsidRDefault="00FE6036">
      <w:pPr>
        <w:spacing w:after="0" w:line="240" w:lineRule="auto"/>
        <w:rPr>
          <w:rFonts w:ascii="Edwardian Script ITC" w:eastAsia="Comic Sans MS" w:hAnsi="Edwardian Script ITC" w:cs="Comic Sans MS"/>
          <w:sz w:val="40"/>
          <w:szCs w:val="40"/>
        </w:rPr>
      </w:pPr>
      <w:r w:rsidRPr="0061545E">
        <w:rPr>
          <w:rFonts w:ascii="Edwardian Script ITC" w:hAnsi="Edwardian Script ITC"/>
          <w:sz w:val="40"/>
          <w:szCs w:val="40"/>
        </w:rPr>
        <w:t>Dena Higginbotham</w:t>
      </w:r>
    </w:p>
    <w:p w14:paraId="28E5C792" w14:textId="669BEF97" w:rsidR="00A62FD2" w:rsidRDefault="009E7759">
      <w:pPr>
        <w:spacing w:after="0" w:line="240" w:lineRule="auto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Dena Higginbotham</w:t>
      </w:r>
    </w:p>
    <w:p w14:paraId="1225F639" w14:textId="77777777" w:rsidR="00A62FD2" w:rsidRDefault="001B363A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Iowa DKG International Student Grant Chairman</w:t>
      </w:r>
    </w:p>
    <w:p w14:paraId="21844849" w14:textId="77777777" w:rsidR="00225075" w:rsidRDefault="00225075">
      <w:pPr>
        <w:spacing w:after="0" w:line="240" w:lineRule="auto"/>
        <w:rPr>
          <w:rFonts w:ascii="Comic Sans MS" w:eastAsia="Comic Sans MS" w:hAnsi="Comic Sans MS" w:cs="Comic Sans MS"/>
          <w:sz w:val="20"/>
          <w:szCs w:val="20"/>
        </w:rPr>
      </w:pPr>
    </w:p>
    <w:p w14:paraId="55639570" w14:textId="5AEEA188" w:rsidR="00A62FD2" w:rsidRDefault="009E7759">
      <w:pPr>
        <w:spacing w:after="0" w:line="240" w:lineRule="auto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39 Locust Lodge Ave.</w:t>
      </w:r>
    </w:p>
    <w:p w14:paraId="18A8A69F" w14:textId="6AB63097" w:rsidR="00A62FD2" w:rsidRDefault="009E7759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Council Bluffs, IA 51503</w:t>
      </w:r>
    </w:p>
    <w:p w14:paraId="6A72FE2C" w14:textId="1D057984" w:rsidR="009E1773" w:rsidRDefault="009E1773">
      <w:pPr>
        <w:spacing w:after="0" w:line="240" w:lineRule="auto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712 328-3460</w:t>
      </w:r>
    </w:p>
    <w:p w14:paraId="34448AF0" w14:textId="69F78D09" w:rsidR="00A62FD2" w:rsidRPr="0061545E" w:rsidRDefault="00446EC9">
      <w:pPr>
        <w:spacing w:after="0" w:line="240" w:lineRule="auto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denahigg@gmail.com</w:t>
      </w:r>
    </w:p>
    <w:sectPr w:rsidR="00A62FD2" w:rsidRPr="0061545E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1D26B" w14:textId="77777777" w:rsidR="00837CDC" w:rsidRDefault="00837CDC">
      <w:pPr>
        <w:spacing w:after="0" w:line="240" w:lineRule="auto"/>
      </w:pPr>
      <w:r>
        <w:separator/>
      </w:r>
    </w:p>
  </w:endnote>
  <w:endnote w:type="continuationSeparator" w:id="0">
    <w:p w14:paraId="507E419D" w14:textId="77777777" w:rsidR="00837CDC" w:rsidRDefault="00837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Edwardian Script ITC">
    <w:altName w:val="Edwardian Script ITC"/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B3FE9" w14:textId="77777777" w:rsidR="00837CDC" w:rsidRDefault="00837CDC">
      <w:pPr>
        <w:spacing w:after="0" w:line="240" w:lineRule="auto"/>
      </w:pPr>
      <w:r>
        <w:separator/>
      </w:r>
    </w:p>
  </w:footnote>
  <w:footnote w:type="continuationSeparator" w:id="0">
    <w:p w14:paraId="08EA1B09" w14:textId="77777777" w:rsidR="00837CDC" w:rsidRDefault="00837C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41C2A"/>
    <w:multiLevelType w:val="hybridMultilevel"/>
    <w:tmpl w:val="0C543596"/>
    <w:numStyleLink w:val="ImportedStyle1"/>
  </w:abstractNum>
  <w:abstractNum w:abstractNumId="1" w15:restartNumberingAfterBreak="0">
    <w:nsid w:val="373F37DD"/>
    <w:multiLevelType w:val="hybridMultilevel"/>
    <w:tmpl w:val="3050CE56"/>
    <w:numStyleLink w:val="ImportedStyle2"/>
  </w:abstractNum>
  <w:abstractNum w:abstractNumId="2" w15:restartNumberingAfterBreak="0">
    <w:nsid w:val="4600261E"/>
    <w:multiLevelType w:val="hybridMultilevel"/>
    <w:tmpl w:val="3050CE56"/>
    <w:styleLink w:val="ImportedStyle2"/>
    <w:lvl w:ilvl="0" w:tplc="3CB449EE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C8C42A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1EFAD0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3CC4C5E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0E5AFE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41C61E2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04196A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C6D49C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04D7FC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BDF68F0"/>
    <w:multiLevelType w:val="hybridMultilevel"/>
    <w:tmpl w:val="0C543596"/>
    <w:styleLink w:val="ImportedStyle1"/>
    <w:lvl w:ilvl="0" w:tplc="2B6A0700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862B80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164BB0">
      <w:start w:val="1"/>
      <w:numFmt w:val="lowerRoman"/>
      <w:lvlText w:val="%3."/>
      <w:lvlJc w:val="left"/>
      <w:pPr>
        <w:ind w:left="25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D6CDC1C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468658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B876B8">
      <w:start w:val="1"/>
      <w:numFmt w:val="lowerRoman"/>
      <w:lvlText w:val="%6."/>
      <w:lvlJc w:val="left"/>
      <w:pPr>
        <w:ind w:left="46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E761E4C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CAE734C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D69062">
      <w:start w:val="1"/>
      <w:numFmt w:val="lowerRoman"/>
      <w:lvlText w:val="%9."/>
      <w:lvlJc w:val="left"/>
      <w:pPr>
        <w:ind w:left="68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787965870">
    <w:abstractNumId w:val="3"/>
  </w:num>
  <w:num w:numId="2" w16cid:durableId="1304046727">
    <w:abstractNumId w:val="0"/>
  </w:num>
  <w:num w:numId="3" w16cid:durableId="931159947">
    <w:abstractNumId w:val="2"/>
  </w:num>
  <w:num w:numId="4" w16cid:durableId="325061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FD2"/>
    <w:rsid w:val="000226B1"/>
    <w:rsid w:val="0005185A"/>
    <w:rsid w:val="001126E5"/>
    <w:rsid w:val="00136F87"/>
    <w:rsid w:val="001B363A"/>
    <w:rsid w:val="001B6D30"/>
    <w:rsid w:val="001E29C9"/>
    <w:rsid w:val="00225075"/>
    <w:rsid w:val="0022620E"/>
    <w:rsid w:val="00227431"/>
    <w:rsid w:val="002B2436"/>
    <w:rsid w:val="003307E1"/>
    <w:rsid w:val="00337355"/>
    <w:rsid w:val="00356566"/>
    <w:rsid w:val="00446EC9"/>
    <w:rsid w:val="00455C25"/>
    <w:rsid w:val="004B6837"/>
    <w:rsid w:val="00550707"/>
    <w:rsid w:val="005C18AF"/>
    <w:rsid w:val="00613DF9"/>
    <w:rsid w:val="0061545E"/>
    <w:rsid w:val="00643C55"/>
    <w:rsid w:val="006632F6"/>
    <w:rsid w:val="006D072C"/>
    <w:rsid w:val="006F6244"/>
    <w:rsid w:val="00752510"/>
    <w:rsid w:val="007B025E"/>
    <w:rsid w:val="00837CDC"/>
    <w:rsid w:val="00883D27"/>
    <w:rsid w:val="008B1602"/>
    <w:rsid w:val="00901CF9"/>
    <w:rsid w:val="0099076B"/>
    <w:rsid w:val="009B792D"/>
    <w:rsid w:val="009D3501"/>
    <w:rsid w:val="009E1773"/>
    <w:rsid w:val="009E7759"/>
    <w:rsid w:val="00A4790B"/>
    <w:rsid w:val="00A5472E"/>
    <w:rsid w:val="00A62FD2"/>
    <w:rsid w:val="00AB64D2"/>
    <w:rsid w:val="00B12A24"/>
    <w:rsid w:val="00B2053C"/>
    <w:rsid w:val="00B21DBB"/>
    <w:rsid w:val="00B54C6A"/>
    <w:rsid w:val="00BB0452"/>
    <w:rsid w:val="00C376C4"/>
    <w:rsid w:val="00C86B68"/>
    <w:rsid w:val="00C97EAB"/>
    <w:rsid w:val="00CB019D"/>
    <w:rsid w:val="00D90FB4"/>
    <w:rsid w:val="00DA6291"/>
    <w:rsid w:val="00E41219"/>
    <w:rsid w:val="00E42BBA"/>
    <w:rsid w:val="00E67C8F"/>
    <w:rsid w:val="00E82E07"/>
    <w:rsid w:val="00EE6396"/>
    <w:rsid w:val="00F1089D"/>
    <w:rsid w:val="00F325A7"/>
    <w:rsid w:val="00FE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91393"/>
  <w15:docId w15:val="{1EF27247-A160-4DCB-968C-0BCB4F31B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34555-A3DC-4D5F-B188-DC53BCC61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Dena Higginbotham</dc:creator>
  <cp:lastModifiedBy>Dena Higginbotham</cp:lastModifiedBy>
  <cp:revision>2</cp:revision>
  <cp:lastPrinted>2024-01-22T19:50:00Z</cp:lastPrinted>
  <dcterms:created xsi:type="dcterms:W3CDTF">2025-01-29T16:16:00Z</dcterms:created>
  <dcterms:modified xsi:type="dcterms:W3CDTF">2025-01-29T16:16:00Z</dcterms:modified>
</cp:coreProperties>
</file>